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5C" w:rsidRDefault="006E455C" w:rsidP="00D703E4">
      <w:pPr>
        <w:ind w:left="720" w:firstLine="720"/>
        <w:rPr>
          <w:b/>
          <w:sz w:val="48"/>
          <w:szCs w:val="28"/>
        </w:rPr>
      </w:pPr>
      <w:r>
        <w:rPr>
          <w:b/>
          <w:sz w:val="48"/>
          <w:szCs w:val="28"/>
        </w:rPr>
        <w:t xml:space="preserve">           </w:t>
      </w:r>
      <w:r w:rsidRPr="006E455C">
        <w:rPr>
          <w:b/>
          <w:noProof/>
          <w:sz w:val="48"/>
          <w:szCs w:val="28"/>
        </w:rPr>
        <w:drawing>
          <wp:inline distT="0" distB="0" distL="0" distR="0">
            <wp:extent cx="2028825" cy="495300"/>
            <wp:effectExtent l="19050" t="0" r="9525" b="0"/>
            <wp:docPr id="2" name="Picture 1" descr="Moody-Logo_blue_258x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y-Logo_blue_258x63"/>
                    <pic:cNvPicPr>
                      <a:picLocks noChangeAspect="1" noChangeArrowheads="1"/>
                    </pic:cNvPicPr>
                  </pic:nvPicPr>
                  <pic:blipFill>
                    <a:blip r:embed="rId6" r:link="rId7" cstate="print"/>
                    <a:srcRect/>
                    <a:stretch>
                      <a:fillRect/>
                    </a:stretch>
                  </pic:blipFill>
                  <pic:spPr bwMode="auto">
                    <a:xfrm>
                      <a:off x="0" y="0"/>
                      <a:ext cx="2028825" cy="495300"/>
                    </a:xfrm>
                    <a:prstGeom prst="rect">
                      <a:avLst/>
                    </a:prstGeom>
                    <a:noFill/>
                    <a:ln w="9525">
                      <a:noFill/>
                      <a:miter lim="800000"/>
                      <a:headEnd/>
                      <a:tailEnd/>
                    </a:ln>
                  </pic:spPr>
                </pic:pic>
              </a:graphicData>
            </a:graphic>
          </wp:inline>
        </w:drawing>
      </w:r>
    </w:p>
    <w:p w:rsidR="002732B6" w:rsidRPr="009E6E89" w:rsidRDefault="00D703E4" w:rsidP="00D703E4">
      <w:pPr>
        <w:ind w:left="720" w:firstLine="720"/>
        <w:rPr>
          <w:b/>
          <w:sz w:val="48"/>
          <w:szCs w:val="28"/>
        </w:rPr>
      </w:pPr>
      <w:r w:rsidRPr="009E6E89">
        <w:rPr>
          <w:b/>
          <w:sz w:val="48"/>
          <w:szCs w:val="28"/>
        </w:rPr>
        <w:t xml:space="preserve">The Lifetime Returns Select Sales </w:t>
      </w:r>
      <w:r w:rsidR="009E6E89">
        <w:rPr>
          <w:b/>
          <w:sz w:val="48"/>
          <w:szCs w:val="28"/>
        </w:rPr>
        <w:t xml:space="preserve">     </w:t>
      </w:r>
      <w:r w:rsidR="006E455C">
        <w:rPr>
          <w:b/>
          <w:sz w:val="48"/>
          <w:szCs w:val="28"/>
        </w:rPr>
        <w:t xml:space="preserve">                                                                                                              </w:t>
      </w:r>
      <w:r w:rsidR="006E455C">
        <w:rPr>
          <w:b/>
          <w:sz w:val="48"/>
          <w:szCs w:val="28"/>
        </w:rPr>
        <w:tab/>
      </w:r>
      <w:r w:rsidR="006E455C">
        <w:rPr>
          <w:b/>
          <w:sz w:val="48"/>
          <w:szCs w:val="28"/>
        </w:rPr>
        <w:tab/>
      </w:r>
      <w:r w:rsidR="006E455C">
        <w:rPr>
          <w:b/>
          <w:sz w:val="48"/>
          <w:szCs w:val="28"/>
        </w:rPr>
        <w:tab/>
      </w:r>
      <w:r w:rsidR="006E455C">
        <w:rPr>
          <w:b/>
          <w:sz w:val="48"/>
          <w:szCs w:val="28"/>
        </w:rPr>
        <w:tab/>
        <w:t>S</w:t>
      </w:r>
      <w:r w:rsidRPr="009E6E89">
        <w:rPr>
          <w:b/>
          <w:sz w:val="48"/>
          <w:szCs w:val="28"/>
        </w:rPr>
        <w:t>cripts</w:t>
      </w:r>
    </w:p>
    <w:p w:rsidR="00D703E4" w:rsidRPr="009E6E89" w:rsidRDefault="00D703E4" w:rsidP="00D703E4">
      <w:pPr>
        <w:rPr>
          <w:b/>
          <w:sz w:val="28"/>
          <w:szCs w:val="28"/>
        </w:rPr>
      </w:pPr>
      <w:r w:rsidRPr="009E6E89">
        <w:rPr>
          <w:b/>
          <w:sz w:val="28"/>
          <w:szCs w:val="28"/>
        </w:rPr>
        <w:t xml:space="preserve">First of all, thank you for allowing me to spend some time with you to share with you this unique saving opportunity, but before we get started I would like to ask you some questions. </w:t>
      </w:r>
    </w:p>
    <w:p w:rsidR="00D703E4" w:rsidRPr="009E6E89" w:rsidRDefault="00D703E4" w:rsidP="00D703E4">
      <w:pPr>
        <w:pStyle w:val="ListParagraph"/>
        <w:numPr>
          <w:ilvl w:val="0"/>
          <w:numId w:val="1"/>
        </w:numPr>
        <w:rPr>
          <w:b/>
          <w:sz w:val="28"/>
          <w:szCs w:val="28"/>
        </w:rPr>
      </w:pPr>
      <w:r w:rsidRPr="009E6E89">
        <w:rPr>
          <w:b/>
          <w:sz w:val="28"/>
          <w:szCs w:val="28"/>
        </w:rPr>
        <w:t>What are you attempting to accomplish in your financial life?</w:t>
      </w:r>
    </w:p>
    <w:p w:rsidR="00D703E4" w:rsidRPr="009E6E89" w:rsidRDefault="00D703E4" w:rsidP="00D703E4">
      <w:pPr>
        <w:pStyle w:val="ListParagraph"/>
        <w:numPr>
          <w:ilvl w:val="0"/>
          <w:numId w:val="1"/>
        </w:numPr>
        <w:rPr>
          <w:b/>
          <w:sz w:val="28"/>
          <w:szCs w:val="28"/>
        </w:rPr>
      </w:pPr>
      <w:r w:rsidRPr="009E6E89">
        <w:rPr>
          <w:b/>
          <w:sz w:val="28"/>
          <w:szCs w:val="28"/>
        </w:rPr>
        <w:t>What is important to you?</w:t>
      </w:r>
    </w:p>
    <w:p w:rsidR="00D703E4" w:rsidRPr="009E6E89" w:rsidRDefault="00D703E4" w:rsidP="00D703E4">
      <w:pPr>
        <w:pStyle w:val="ListParagraph"/>
        <w:numPr>
          <w:ilvl w:val="0"/>
          <w:numId w:val="1"/>
        </w:numPr>
        <w:rPr>
          <w:b/>
          <w:sz w:val="28"/>
          <w:szCs w:val="28"/>
        </w:rPr>
      </w:pPr>
      <w:r w:rsidRPr="009E6E89">
        <w:rPr>
          <w:b/>
          <w:sz w:val="28"/>
          <w:szCs w:val="28"/>
        </w:rPr>
        <w:t>How do you make financial decisions?</w:t>
      </w:r>
    </w:p>
    <w:p w:rsidR="00D703E4" w:rsidRPr="009E6E89" w:rsidRDefault="00D703E4" w:rsidP="00D703E4">
      <w:pPr>
        <w:pStyle w:val="ListParagraph"/>
        <w:numPr>
          <w:ilvl w:val="0"/>
          <w:numId w:val="1"/>
        </w:numPr>
        <w:rPr>
          <w:b/>
          <w:sz w:val="28"/>
          <w:szCs w:val="28"/>
        </w:rPr>
      </w:pPr>
      <w:r w:rsidRPr="009E6E89">
        <w:rPr>
          <w:b/>
          <w:sz w:val="28"/>
          <w:szCs w:val="28"/>
        </w:rPr>
        <w:t>Do you own any life insurance?</w:t>
      </w:r>
    </w:p>
    <w:p w:rsidR="00D703E4" w:rsidRPr="009E6E89" w:rsidRDefault="00D703E4" w:rsidP="00D703E4">
      <w:pPr>
        <w:pStyle w:val="ListParagraph"/>
        <w:numPr>
          <w:ilvl w:val="0"/>
          <w:numId w:val="1"/>
        </w:numPr>
        <w:rPr>
          <w:b/>
          <w:sz w:val="28"/>
          <w:szCs w:val="28"/>
        </w:rPr>
      </w:pPr>
      <w:r w:rsidRPr="009E6E89">
        <w:rPr>
          <w:b/>
          <w:sz w:val="28"/>
          <w:szCs w:val="28"/>
        </w:rPr>
        <w:t>When was the last time you had your insurance reviewed?</w:t>
      </w:r>
    </w:p>
    <w:p w:rsidR="00D703E4" w:rsidRPr="009E6E89" w:rsidRDefault="00D703E4" w:rsidP="00D703E4">
      <w:pPr>
        <w:pStyle w:val="ListParagraph"/>
        <w:numPr>
          <w:ilvl w:val="0"/>
          <w:numId w:val="1"/>
        </w:numPr>
        <w:rPr>
          <w:b/>
          <w:sz w:val="28"/>
          <w:szCs w:val="28"/>
        </w:rPr>
      </w:pPr>
      <w:r w:rsidRPr="009E6E89">
        <w:rPr>
          <w:b/>
          <w:sz w:val="28"/>
          <w:szCs w:val="28"/>
        </w:rPr>
        <w:t>How much coverage do you currently have in place?</w:t>
      </w:r>
    </w:p>
    <w:p w:rsidR="00D703E4" w:rsidRPr="009E6E89" w:rsidRDefault="00D703E4" w:rsidP="00D703E4">
      <w:pPr>
        <w:pStyle w:val="ListParagraph"/>
        <w:numPr>
          <w:ilvl w:val="0"/>
          <w:numId w:val="1"/>
        </w:numPr>
        <w:rPr>
          <w:b/>
          <w:sz w:val="28"/>
          <w:szCs w:val="28"/>
        </w:rPr>
      </w:pPr>
      <w:r w:rsidRPr="009E6E89">
        <w:rPr>
          <w:b/>
          <w:sz w:val="28"/>
          <w:szCs w:val="28"/>
        </w:rPr>
        <w:t>What type of coverage do you have?</w:t>
      </w:r>
    </w:p>
    <w:p w:rsidR="00D703E4" w:rsidRPr="009E6E89" w:rsidRDefault="00D703E4" w:rsidP="00D703E4">
      <w:pPr>
        <w:pStyle w:val="ListParagraph"/>
        <w:numPr>
          <w:ilvl w:val="0"/>
          <w:numId w:val="1"/>
        </w:numPr>
        <w:rPr>
          <w:b/>
          <w:sz w:val="28"/>
          <w:szCs w:val="28"/>
        </w:rPr>
      </w:pPr>
      <w:r w:rsidRPr="009E6E89">
        <w:rPr>
          <w:b/>
          <w:sz w:val="28"/>
          <w:szCs w:val="28"/>
        </w:rPr>
        <w:t>How do you feel about life insurance?</w:t>
      </w:r>
    </w:p>
    <w:p w:rsidR="00036C07" w:rsidRPr="009E6E89" w:rsidRDefault="00D703E4" w:rsidP="00D703E4">
      <w:pPr>
        <w:rPr>
          <w:b/>
          <w:sz w:val="28"/>
          <w:szCs w:val="28"/>
        </w:rPr>
      </w:pPr>
      <w:r w:rsidRPr="009E6E89">
        <w:rPr>
          <w:b/>
          <w:sz w:val="28"/>
          <w:szCs w:val="28"/>
        </w:rPr>
        <w:t xml:space="preserve">I would like briefly like to share with you my financial approach. I call it my P2 (squared) program. My first responsibility is to </w:t>
      </w:r>
      <w:r w:rsidR="00B53FEA" w:rsidRPr="009E6E89">
        <w:rPr>
          <w:b/>
          <w:sz w:val="28"/>
          <w:szCs w:val="28"/>
        </w:rPr>
        <w:t>protect</w:t>
      </w:r>
      <w:r w:rsidRPr="009E6E89">
        <w:rPr>
          <w:b/>
          <w:sz w:val="28"/>
          <w:szCs w:val="28"/>
        </w:rPr>
        <w:t xml:space="preserve"> your money. What am I protecting it from? The answer is market risk, inflation and taxes</w:t>
      </w:r>
      <w:r w:rsidR="00036C07" w:rsidRPr="009E6E89">
        <w:rPr>
          <w:b/>
          <w:sz w:val="28"/>
          <w:szCs w:val="28"/>
        </w:rPr>
        <w:t>. Our safe money tax free strategy ensure</w:t>
      </w:r>
      <w:r w:rsidR="005D6965" w:rsidRPr="009E6E89">
        <w:rPr>
          <w:b/>
          <w:sz w:val="28"/>
          <w:szCs w:val="28"/>
        </w:rPr>
        <w:t>s</w:t>
      </w:r>
      <w:r w:rsidR="00036C07" w:rsidRPr="009E6E89">
        <w:rPr>
          <w:b/>
          <w:sz w:val="28"/>
          <w:szCs w:val="28"/>
        </w:rPr>
        <w:t xml:space="preserve"> that your beneficiaries will receive the proceeds tax-free.  The second P stands for Participation. Our approach allows you to participate in the S&amp; P 500 without the fear of losing your money since we use an index strategy. </w:t>
      </w:r>
    </w:p>
    <w:p w:rsidR="006E455C" w:rsidRDefault="00036C07" w:rsidP="00D703E4">
      <w:pPr>
        <w:rPr>
          <w:b/>
          <w:sz w:val="28"/>
          <w:szCs w:val="28"/>
        </w:rPr>
      </w:pPr>
      <w:r w:rsidRPr="009E6E89">
        <w:rPr>
          <w:b/>
          <w:sz w:val="28"/>
          <w:szCs w:val="28"/>
        </w:rPr>
        <w:t>The unique opportunity for you and your family is the ability to work with a highly regulated multi- billion dollar company to protect your hard earned money. Next, you start with a lump sum of money and have insurance assigned to it.</w:t>
      </w:r>
      <w:r w:rsidR="005D6965" w:rsidRPr="009E6E89">
        <w:rPr>
          <w:b/>
          <w:sz w:val="28"/>
          <w:szCs w:val="28"/>
        </w:rPr>
        <w:t xml:space="preserve"> Our company is National Western Life located in Austin, Texas USA. They have over eleven billion dollars in assets with an A Excellent rating from AM Best rating service along with an A rating from the Standard and Poor’s.  </w:t>
      </w:r>
    </w:p>
    <w:p w:rsidR="006E455C" w:rsidRDefault="006E455C" w:rsidP="00D703E4">
      <w:pPr>
        <w:rPr>
          <w:b/>
          <w:sz w:val="28"/>
          <w:szCs w:val="28"/>
        </w:rPr>
      </w:pPr>
      <w:r>
        <w:rPr>
          <w:b/>
          <w:sz w:val="28"/>
          <w:szCs w:val="28"/>
        </w:rPr>
        <w:lastRenderedPageBreak/>
        <w:t xml:space="preserve">                                      </w:t>
      </w:r>
      <w:r w:rsidRPr="006E455C">
        <w:rPr>
          <w:b/>
          <w:noProof/>
          <w:sz w:val="28"/>
          <w:szCs w:val="28"/>
        </w:rPr>
        <w:drawing>
          <wp:inline distT="0" distB="0" distL="0" distR="0">
            <wp:extent cx="2028825" cy="495300"/>
            <wp:effectExtent l="19050" t="0" r="9525" b="0"/>
            <wp:docPr id="3" name="Picture 1" descr="Moody-Logo_blue_258x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y-Logo_blue_258x63"/>
                    <pic:cNvPicPr>
                      <a:picLocks noChangeAspect="1" noChangeArrowheads="1"/>
                    </pic:cNvPicPr>
                  </pic:nvPicPr>
                  <pic:blipFill>
                    <a:blip r:embed="rId6" r:link="rId7" cstate="print"/>
                    <a:srcRect/>
                    <a:stretch>
                      <a:fillRect/>
                    </a:stretch>
                  </pic:blipFill>
                  <pic:spPr bwMode="auto">
                    <a:xfrm>
                      <a:off x="0" y="0"/>
                      <a:ext cx="2028825" cy="495300"/>
                    </a:xfrm>
                    <a:prstGeom prst="rect">
                      <a:avLst/>
                    </a:prstGeom>
                    <a:noFill/>
                    <a:ln w="9525">
                      <a:noFill/>
                      <a:miter lim="800000"/>
                      <a:headEnd/>
                      <a:tailEnd/>
                    </a:ln>
                  </pic:spPr>
                </pic:pic>
              </a:graphicData>
            </a:graphic>
          </wp:inline>
        </w:drawing>
      </w:r>
    </w:p>
    <w:p w:rsidR="006E455C" w:rsidRDefault="006E455C" w:rsidP="00D703E4">
      <w:pPr>
        <w:rPr>
          <w:b/>
          <w:sz w:val="28"/>
          <w:szCs w:val="28"/>
        </w:rPr>
      </w:pPr>
    </w:p>
    <w:p w:rsidR="005D6965" w:rsidRPr="009E6E89" w:rsidRDefault="005D6965" w:rsidP="00D703E4">
      <w:pPr>
        <w:rPr>
          <w:b/>
          <w:sz w:val="28"/>
          <w:szCs w:val="28"/>
        </w:rPr>
      </w:pPr>
      <w:r w:rsidRPr="009E6E89">
        <w:rPr>
          <w:b/>
          <w:sz w:val="28"/>
          <w:szCs w:val="28"/>
        </w:rPr>
        <w:t>National Western Life has one of the best capital surplus</w:t>
      </w:r>
      <w:r w:rsidR="00B53FEA" w:rsidRPr="009E6E89">
        <w:rPr>
          <w:b/>
          <w:sz w:val="28"/>
          <w:szCs w:val="28"/>
        </w:rPr>
        <w:t>es</w:t>
      </w:r>
      <w:r w:rsidRPr="009E6E89">
        <w:rPr>
          <w:b/>
          <w:sz w:val="28"/>
          <w:szCs w:val="28"/>
        </w:rPr>
        <w:t xml:space="preserve"> percentages in the industry that measure the financial health of the company. </w:t>
      </w:r>
    </w:p>
    <w:p w:rsidR="00157E6E" w:rsidRPr="006E455C" w:rsidRDefault="005D6965" w:rsidP="00D703E4">
      <w:pPr>
        <w:rPr>
          <w:b/>
          <w:sz w:val="28"/>
          <w:szCs w:val="28"/>
        </w:rPr>
      </w:pPr>
      <w:r w:rsidRPr="009E6E89">
        <w:rPr>
          <w:b/>
          <w:sz w:val="28"/>
          <w:szCs w:val="28"/>
        </w:rPr>
        <w:t>The product is called the Lifetime Returns Select. There are many benefits to you, so I would like to focus on the three important ones. The first is the growth opportunities. You have four strategies for your clients. The first is a fixed account</w:t>
      </w:r>
      <w:r>
        <w:rPr>
          <w:sz w:val="28"/>
          <w:szCs w:val="28"/>
        </w:rPr>
        <w:t xml:space="preserve"> </w:t>
      </w:r>
      <w:r w:rsidRPr="006E455C">
        <w:rPr>
          <w:b/>
          <w:sz w:val="28"/>
          <w:szCs w:val="28"/>
        </w:rPr>
        <w:t>that is currently</w:t>
      </w:r>
      <w:r w:rsidR="00D65910" w:rsidRPr="006E455C">
        <w:rPr>
          <w:b/>
          <w:sz w:val="28"/>
          <w:szCs w:val="28"/>
        </w:rPr>
        <w:t xml:space="preserve"> paying you 3.3 %. Option </w:t>
      </w:r>
      <w:proofErr w:type="gramStart"/>
      <w:r w:rsidR="00D65910" w:rsidRPr="006E455C">
        <w:rPr>
          <w:b/>
          <w:sz w:val="28"/>
          <w:szCs w:val="28"/>
        </w:rPr>
        <w:t>A</w:t>
      </w:r>
      <w:proofErr w:type="gramEnd"/>
      <w:r w:rsidR="00D65910" w:rsidRPr="006E455C">
        <w:rPr>
          <w:b/>
          <w:sz w:val="28"/>
          <w:szCs w:val="28"/>
        </w:rPr>
        <w:t xml:space="preserve"> links to the S&amp; P 500 with a participation rate of 80</w:t>
      </w:r>
      <w:r w:rsidR="00B53FEA" w:rsidRPr="006E455C">
        <w:rPr>
          <w:b/>
          <w:sz w:val="28"/>
          <w:szCs w:val="28"/>
        </w:rPr>
        <w:t>% along</w:t>
      </w:r>
      <w:r w:rsidR="00D65910" w:rsidRPr="006E455C">
        <w:rPr>
          <w:b/>
          <w:sz w:val="28"/>
          <w:szCs w:val="28"/>
        </w:rPr>
        <w:t xml:space="preserve"> with our Option D with a 2.75% monthly cap and our annual cap rate of 6.5%. The next benefit is that the product is a life insurance product which means you can pass this money to your </w:t>
      </w:r>
      <w:proofErr w:type="gramStart"/>
      <w:r w:rsidR="00D65910" w:rsidRPr="006E455C">
        <w:rPr>
          <w:b/>
          <w:sz w:val="28"/>
          <w:szCs w:val="28"/>
        </w:rPr>
        <w:t>heirs</w:t>
      </w:r>
      <w:proofErr w:type="gramEnd"/>
      <w:r w:rsidR="00D65910" w:rsidRPr="006E455C">
        <w:rPr>
          <w:b/>
          <w:sz w:val="28"/>
          <w:szCs w:val="28"/>
        </w:rPr>
        <w:t xml:space="preserve"> tax free.</w:t>
      </w:r>
      <w:r w:rsidR="00157E6E" w:rsidRPr="006E455C">
        <w:rPr>
          <w:b/>
          <w:sz w:val="28"/>
          <w:szCs w:val="28"/>
        </w:rPr>
        <w:t xml:space="preserve"> In other words, you invest your money with NWL and 100% goes to work for you and NWL will attach life insurance to your principal. This product has a 100% money back guarantee that means if you ever need your money there will be no p</w:t>
      </w:r>
      <w:r w:rsidR="00B53FEA" w:rsidRPr="006E455C">
        <w:rPr>
          <w:b/>
          <w:sz w:val="28"/>
          <w:szCs w:val="28"/>
        </w:rPr>
        <w:t>enalty on the original principal</w:t>
      </w:r>
      <w:r w:rsidR="00157E6E" w:rsidRPr="006E455C">
        <w:rPr>
          <w:b/>
          <w:sz w:val="28"/>
          <w:szCs w:val="28"/>
        </w:rPr>
        <w:t xml:space="preserve">. In addition, God forbid you ever have a life threatening illness you can be advanced 75% of the face amount. The other wonderful benefit is if you are not able to perform two of the six Activities of Daily Living that include transferring, toileting, showering, dressing, eating or continence you can receive two (2%) of the face amount of insurance per month. Let’s me illustrate the value of this product. </w:t>
      </w:r>
    </w:p>
    <w:p w:rsidR="006E455C" w:rsidRDefault="009E6E89" w:rsidP="009E6E89">
      <w:pPr>
        <w:rPr>
          <w:b/>
          <w:sz w:val="26"/>
          <w:szCs w:val="26"/>
        </w:rPr>
      </w:pPr>
      <w:r>
        <w:rPr>
          <w:b/>
          <w:sz w:val="26"/>
          <w:szCs w:val="26"/>
        </w:rPr>
        <w:t xml:space="preserve">                                                    </w:t>
      </w:r>
    </w:p>
    <w:p w:rsidR="006E455C" w:rsidRDefault="006E455C" w:rsidP="009E6E89">
      <w:pPr>
        <w:rPr>
          <w:b/>
          <w:sz w:val="26"/>
          <w:szCs w:val="26"/>
        </w:rPr>
      </w:pPr>
    </w:p>
    <w:p w:rsidR="006E455C" w:rsidRDefault="006E455C" w:rsidP="009E6E89">
      <w:pPr>
        <w:rPr>
          <w:b/>
          <w:sz w:val="26"/>
          <w:szCs w:val="26"/>
        </w:rPr>
      </w:pPr>
    </w:p>
    <w:p w:rsidR="006E455C" w:rsidRDefault="006E455C" w:rsidP="009E6E89">
      <w:pPr>
        <w:rPr>
          <w:b/>
          <w:sz w:val="26"/>
          <w:szCs w:val="26"/>
        </w:rPr>
      </w:pPr>
    </w:p>
    <w:p w:rsidR="006E455C" w:rsidRDefault="006E455C" w:rsidP="009E6E89">
      <w:pPr>
        <w:rPr>
          <w:b/>
          <w:sz w:val="26"/>
          <w:szCs w:val="26"/>
        </w:rPr>
      </w:pPr>
    </w:p>
    <w:p w:rsidR="006E455C" w:rsidRDefault="006E455C" w:rsidP="009E6E89">
      <w:pPr>
        <w:rPr>
          <w:b/>
          <w:sz w:val="26"/>
          <w:szCs w:val="26"/>
        </w:rPr>
      </w:pPr>
    </w:p>
    <w:p w:rsidR="009E6E89" w:rsidRDefault="006E455C" w:rsidP="009E6E89">
      <w:pPr>
        <w:rPr>
          <w:b/>
          <w:sz w:val="26"/>
          <w:szCs w:val="26"/>
        </w:rPr>
      </w:pPr>
      <w:r>
        <w:rPr>
          <w:b/>
          <w:sz w:val="26"/>
          <w:szCs w:val="26"/>
        </w:rPr>
        <w:lastRenderedPageBreak/>
        <w:t xml:space="preserve">                                             </w:t>
      </w:r>
      <w:r w:rsidR="009E6E89">
        <w:rPr>
          <w:b/>
          <w:sz w:val="26"/>
          <w:szCs w:val="26"/>
        </w:rPr>
        <w:t xml:space="preserve"> </w:t>
      </w:r>
      <w:r w:rsidR="009E6E89" w:rsidRPr="001104E2">
        <w:rPr>
          <w:b/>
          <w:noProof/>
          <w:sz w:val="26"/>
          <w:szCs w:val="26"/>
        </w:rPr>
        <w:drawing>
          <wp:inline distT="0" distB="0" distL="0" distR="0">
            <wp:extent cx="2028825" cy="495300"/>
            <wp:effectExtent l="19050" t="0" r="9525" b="0"/>
            <wp:docPr id="1" name="Picture 1" descr="Moody-Logo_blue_258x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y-Logo_blue_258x63"/>
                    <pic:cNvPicPr>
                      <a:picLocks noChangeAspect="1" noChangeArrowheads="1"/>
                    </pic:cNvPicPr>
                  </pic:nvPicPr>
                  <pic:blipFill>
                    <a:blip r:embed="rId6" r:link="rId7" cstate="print"/>
                    <a:srcRect/>
                    <a:stretch>
                      <a:fillRect/>
                    </a:stretch>
                  </pic:blipFill>
                  <pic:spPr bwMode="auto">
                    <a:xfrm>
                      <a:off x="0" y="0"/>
                      <a:ext cx="2028825" cy="495300"/>
                    </a:xfrm>
                    <a:prstGeom prst="rect">
                      <a:avLst/>
                    </a:prstGeom>
                    <a:noFill/>
                    <a:ln w="9525">
                      <a:noFill/>
                      <a:miter lim="800000"/>
                      <a:headEnd/>
                      <a:tailEnd/>
                    </a:ln>
                  </pic:spPr>
                </pic:pic>
              </a:graphicData>
            </a:graphic>
          </wp:inline>
        </w:drawing>
      </w:r>
    </w:p>
    <w:p w:rsidR="009E6E89" w:rsidRDefault="009E6E89" w:rsidP="009E6E89">
      <w:pPr>
        <w:rPr>
          <w:b/>
          <w:sz w:val="26"/>
          <w:szCs w:val="26"/>
        </w:rPr>
      </w:pPr>
    </w:p>
    <w:tbl>
      <w:tblPr>
        <w:tblStyle w:val="TableGrid"/>
        <w:tblpPr w:leftFromText="180" w:rightFromText="180" w:vertAnchor="text" w:horzAnchor="margin" w:tblpY="-224"/>
        <w:tblW w:w="9771" w:type="dxa"/>
        <w:tblLook w:val="04A0"/>
      </w:tblPr>
      <w:tblGrid>
        <w:gridCol w:w="3347"/>
        <w:gridCol w:w="3212"/>
        <w:gridCol w:w="3212"/>
      </w:tblGrid>
      <w:tr w:rsidR="009E6E89" w:rsidTr="007D16C8">
        <w:trPr>
          <w:trHeight w:val="1241"/>
        </w:trPr>
        <w:tc>
          <w:tcPr>
            <w:tcW w:w="3257" w:type="dxa"/>
          </w:tcPr>
          <w:p w:rsidR="009E6E89" w:rsidRDefault="009E6E89" w:rsidP="007D16C8">
            <w:pPr>
              <w:jc w:val="both"/>
              <w:rPr>
                <w:rFonts w:eastAsia="MS Mincho" w:cs="MS Mincho"/>
                <w:sz w:val="26"/>
                <w:szCs w:val="26"/>
              </w:rPr>
            </w:pPr>
          </w:p>
        </w:tc>
        <w:tc>
          <w:tcPr>
            <w:tcW w:w="3257" w:type="dxa"/>
          </w:tcPr>
          <w:p w:rsidR="009E6E89" w:rsidRPr="009F5A56" w:rsidRDefault="006E455C" w:rsidP="007D16C8">
            <w:pPr>
              <w:jc w:val="both"/>
              <w:rPr>
                <w:rFonts w:ascii="Arial Black" w:eastAsia="MS Mincho" w:hAnsi="Arial Black" w:cs="MS Mincho"/>
                <w:sz w:val="44"/>
                <w:szCs w:val="48"/>
              </w:rPr>
            </w:pPr>
            <w:r>
              <w:rPr>
                <w:rFonts w:ascii="Arial Black" w:eastAsia="MS Mincho" w:hAnsi="Arial Black" w:cs="MS Mincho"/>
                <w:sz w:val="44"/>
                <w:szCs w:val="48"/>
              </w:rPr>
              <w:t>POCKET</w:t>
            </w:r>
            <w:r w:rsidR="009E6E89" w:rsidRPr="009F5A56">
              <w:rPr>
                <w:rFonts w:ascii="Arial Black" w:eastAsia="MS Mincho" w:hAnsi="Arial Black" w:cs="MS Mincho"/>
                <w:sz w:val="44"/>
                <w:szCs w:val="48"/>
              </w:rPr>
              <w:t xml:space="preserve"> 1</w:t>
            </w:r>
          </w:p>
        </w:tc>
        <w:tc>
          <w:tcPr>
            <w:tcW w:w="3257" w:type="dxa"/>
          </w:tcPr>
          <w:p w:rsidR="009E6E89" w:rsidRPr="009F5A56" w:rsidRDefault="006E455C" w:rsidP="007D16C8">
            <w:pPr>
              <w:jc w:val="both"/>
              <w:rPr>
                <w:rFonts w:ascii="Arial Black" w:eastAsia="MS Mincho" w:hAnsi="Arial Black" w:cs="MS Mincho"/>
                <w:sz w:val="52"/>
                <w:szCs w:val="52"/>
              </w:rPr>
            </w:pPr>
            <w:r>
              <w:rPr>
                <w:rFonts w:ascii="Arial Black" w:eastAsia="MS Mincho" w:hAnsi="Arial Black" w:cs="MS Mincho"/>
                <w:sz w:val="44"/>
                <w:szCs w:val="52"/>
              </w:rPr>
              <w:t>POCKET</w:t>
            </w:r>
            <w:r w:rsidR="009E6E89" w:rsidRPr="009F5A56">
              <w:rPr>
                <w:rFonts w:ascii="Arial Black" w:eastAsia="MS Mincho" w:hAnsi="Arial Black" w:cs="MS Mincho"/>
                <w:sz w:val="44"/>
                <w:szCs w:val="52"/>
              </w:rPr>
              <w:t xml:space="preserve"> 2</w:t>
            </w:r>
          </w:p>
        </w:tc>
      </w:tr>
      <w:tr w:rsidR="009E6E89" w:rsidTr="007D16C8">
        <w:trPr>
          <w:trHeight w:val="1241"/>
        </w:trPr>
        <w:tc>
          <w:tcPr>
            <w:tcW w:w="3257" w:type="dxa"/>
          </w:tcPr>
          <w:p w:rsidR="009E6E89" w:rsidRPr="00DB1621" w:rsidRDefault="006E455C" w:rsidP="007D16C8">
            <w:pPr>
              <w:jc w:val="both"/>
              <w:rPr>
                <w:rFonts w:ascii="Calisto MT" w:eastAsia="MS Mincho" w:hAnsi="Calisto MT" w:cs="FrankRuehl"/>
                <w:sz w:val="36"/>
                <w:szCs w:val="26"/>
              </w:rPr>
            </w:pPr>
            <w:r>
              <w:rPr>
                <w:rFonts w:ascii="Calisto MT" w:eastAsia="MS Mincho" w:hAnsi="Calisto MT" w:cs="FrankRuehl"/>
                <w:sz w:val="36"/>
                <w:szCs w:val="26"/>
              </w:rPr>
              <w:t>AMOUNT</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$100,000</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$100,000</w:t>
            </w:r>
          </w:p>
        </w:tc>
      </w:tr>
      <w:tr w:rsidR="009E6E89" w:rsidTr="007D16C8">
        <w:trPr>
          <w:trHeight w:val="1241"/>
        </w:trPr>
        <w:tc>
          <w:tcPr>
            <w:tcW w:w="3257" w:type="dxa"/>
          </w:tcPr>
          <w:p w:rsidR="009E6E89" w:rsidRPr="00DB1621" w:rsidRDefault="006E455C" w:rsidP="007D16C8">
            <w:pPr>
              <w:jc w:val="both"/>
              <w:rPr>
                <w:rFonts w:ascii="Calisto MT" w:eastAsia="MS Mincho" w:hAnsi="Calisto MT" w:cs="FrankRuehl"/>
                <w:sz w:val="36"/>
                <w:szCs w:val="26"/>
              </w:rPr>
            </w:pPr>
            <w:r>
              <w:rPr>
                <w:rFonts w:ascii="Calisto MT" w:eastAsia="MS Mincho" w:hAnsi="Calisto MT" w:cs="FrankRuehl"/>
                <w:sz w:val="36"/>
                <w:szCs w:val="26"/>
              </w:rPr>
              <w:t>INTEREST RATE</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 xml:space="preserve">     1%</w:t>
            </w:r>
          </w:p>
        </w:tc>
        <w:tc>
          <w:tcPr>
            <w:tcW w:w="3257" w:type="dxa"/>
          </w:tcPr>
          <w:p w:rsidR="009E6E89" w:rsidRPr="009F5A56" w:rsidRDefault="009E6E89" w:rsidP="006E455C">
            <w:pPr>
              <w:jc w:val="both"/>
              <w:rPr>
                <w:rFonts w:ascii="Calisto MT" w:eastAsia="MS Mincho" w:hAnsi="Calisto MT" w:cs="FrankRuehl"/>
                <w:sz w:val="44"/>
                <w:szCs w:val="26"/>
              </w:rPr>
            </w:pPr>
            <w:r w:rsidRPr="00637346">
              <w:rPr>
                <w:rFonts w:ascii="Calisto MT" w:eastAsia="MS Mincho" w:hAnsi="Calisto MT" w:cs="FrankRuehl"/>
                <w:sz w:val="40"/>
                <w:szCs w:val="26"/>
              </w:rPr>
              <w:t>3% O</w:t>
            </w:r>
            <w:r w:rsidR="006E455C">
              <w:rPr>
                <w:rFonts w:ascii="Calisto MT" w:eastAsia="MS Mincho" w:hAnsi="Calisto MT" w:cs="FrankRuehl"/>
                <w:sz w:val="40"/>
                <w:szCs w:val="26"/>
              </w:rPr>
              <w:t>R MORE</w:t>
            </w:r>
          </w:p>
        </w:tc>
      </w:tr>
      <w:tr w:rsidR="009E6E89" w:rsidTr="007D16C8">
        <w:trPr>
          <w:trHeight w:val="1241"/>
        </w:trPr>
        <w:tc>
          <w:tcPr>
            <w:tcW w:w="3257" w:type="dxa"/>
          </w:tcPr>
          <w:p w:rsidR="009E6E89" w:rsidRPr="009F5A56" w:rsidRDefault="009E6E89" w:rsidP="006E455C">
            <w:pPr>
              <w:jc w:val="both"/>
              <w:rPr>
                <w:rFonts w:ascii="Calisto MT" w:eastAsia="MS Mincho" w:hAnsi="Calisto MT" w:cs="FrankRuehl"/>
                <w:sz w:val="40"/>
                <w:szCs w:val="26"/>
              </w:rPr>
            </w:pPr>
            <w:r w:rsidRPr="00637346">
              <w:rPr>
                <w:rFonts w:ascii="Calisto MT" w:eastAsia="MS Mincho" w:hAnsi="Calisto MT" w:cs="FrankRuehl"/>
                <w:sz w:val="48"/>
                <w:szCs w:val="26"/>
              </w:rPr>
              <w:t xml:space="preserve">@ </w:t>
            </w:r>
            <w:r w:rsidR="006E455C">
              <w:rPr>
                <w:rFonts w:ascii="Calisto MT" w:eastAsia="MS Mincho" w:hAnsi="Calisto MT" w:cs="FrankRuehl"/>
                <w:sz w:val="48"/>
                <w:szCs w:val="26"/>
              </w:rPr>
              <w:t>10 YEARS</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$110, 462</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$123,468 @5,15%</w:t>
            </w:r>
          </w:p>
        </w:tc>
      </w:tr>
      <w:tr w:rsidR="009E6E89" w:rsidTr="007D16C8">
        <w:trPr>
          <w:trHeight w:val="1241"/>
        </w:trPr>
        <w:tc>
          <w:tcPr>
            <w:tcW w:w="3257" w:type="dxa"/>
          </w:tcPr>
          <w:p w:rsidR="009E6E89" w:rsidRPr="009F5A56" w:rsidRDefault="006E455C" w:rsidP="007D16C8">
            <w:pPr>
              <w:jc w:val="both"/>
              <w:rPr>
                <w:rFonts w:ascii="Calisto MT" w:eastAsia="MS Mincho" w:hAnsi="Calisto MT" w:cs="FrankRuehl"/>
                <w:sz w:val="40"/>
                <w:szCs w:val="26"/>
              </w:rPr>
            </w:pPr>
            <w:r>
              <w:rPr>
                <w:rFonts w:ascii="Calisto MT" w:eastAsia="MS Mincho" w:hAnsi="Calisto MT" w:cs="FrankRuehl"/>
                <w:sz w:val="40"/>
                <w:szCs w:val="26"/>
              </w:rPr>
              <w:t>DEATH BENEFIT</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$100,000</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$207,490</w:t>
            </w:r>
          </w:p>
        </w:tc>
      </w:tr>
      <w:tr w:rsidR="009E6E89" w:rsidTr="007D16C8">
        <w:trPr>
          <w:trHeight w:val="1241"/>
        </w:trPr>
        <w:tc>
          <w:tcPr>
            <w:tcW w:w="3257" w:type="dxa"/>
          </w:tcPr>
          <w:p w:rsidR="009E6E89" w:rsidRPr="009F5A56" w:rsidRDefault="006E455C" w:rsidP="007D16C8">
            <w:pPr>
              <w:jc w:val="both"/>
              <w:rPr>
                <w:rFonts w:ascii="Calisto MT" w:eastAsia="MS Mincho" w:hAnsi="Calisto MT" w:cs="FrankRuehl"/>
                <w:sz w:val="40"/>
                <w:szCs w:val="26"/>
              </w:rPr>
            </w:pPr>
            <w:r>
              <w:rPr>
                <w:rFonts w:ascii="Calisto MT" w:eastAsia="MS Mincho" w:hAnsi="Calisto MT" w:cs="FrankRuehl"/>
                <w:sz w:val="40"/>
                <w:szCs w:val="26"/>
              </w:rPr>
              <w:t>ACCELERATED BENEFITS</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$100,000</w:t>
            </w:r>
          </w:p>
        </w:tc>
        <w:tc>
          <w:tcPr>
            <w:tcW w:w="3257" w:type="dxa"/>
          </w:tcPr>
          <w:p w:rsidR="009E6E89" w:rsidRPr="009F5A56" w:rsidRDefault="009E6E89" w:rsidP="007D16C8">
            <w:pPr>
              <w:jc w:val="both"/>
              <w:rPr>
                <w:rFonts w:ascii="Calisto MT" w:eastAsia="MS Mincho" w:hAnsi="Calisto MT" w:cs="FrankRuehl"/>
                <w:sz w:val="44"/>
                <w:szCs w:val="26"/>
              </w:rPr>
            </w:pPr>
            <w:r w:rsidRPr="009F5A56">
              <w:rPr>
                <w:rFonts w:ascii="Calisto MT" w:eastAsia="MS Mincho" w:hAnsi="Calisto MT" w:cs="FrankRuehl"/>
                <w:sz w:val="44"/>
                <w:szCs w:val="26"/>
              </w:rPr>
              <w:t>$194,990</w:t>
            </w:r>
          </w:p>
        </w:tc>
      </w:tr>
      <w:tr w:rsidR="009E6E89" w:rsidTr="007D16C8">
        <w:trPr>
          <w:trHeight w:val="1241"/>
        </w:trPr>
        <w:tc>
          <w:tcPr>
            <w:tcW w:w="3257" w:type="dxa"/>
          </w:tcPr>
          <w:p w:rsidR="009E6E89" w:rsidRPr="009F5A56" w:rsidRDefault="006E455C" w:rsidP="007D16C8">
            <w:pPr>
              <w:jc w:val="both"/>
              <w:rPr>
                <w:rFonts w:ascii="Calisto MT" w:eastAsia="MS Mincho" w:hAnsi="Calisto MT" w:cs="FrankRuehl"/>
                <w:sz w:val="40"/>
                <w:szCs w:val="26"/>
              </w:rPr>
            </w:pPr>
            <w:r>
              <w:rPr>
                <w:rFonts w:ascii="Calisto MT" w:eastAsia="MS Mincho" w:hAnsi="Calisto MT" w:cs="FrankRuehl"/>
                <w:sz w:val="40"/>
                <w:szCs w:val="26"/>
              </w:rPr>
              <w:t>TAXES</w:t>
            </w:r>
          </w:p>
        </w:tc>
        <w:tc>
          <w:tcPr>
            <w:tcW w:w="3257" w:type="dxa"/>
          </w:tcPr>
          <w:p w:rsidR="009E6E89" w:rsidRPr="009F5A56" w:rsidRDefault="009E6E89" w:rsidP="007D16C8">
            <w:pPr>
              <w:jc w:val="both"/>
              <w:rPr>
                <w:rFonts w:ascii="Calisto MT" w:eastAsia="MS Mincho" w:hAnsi="Calisto MT" w:cs="FrankRuehl"/>
                <w:sz w:val="36"/>
                <w:szCs w:val="36"/>
              </w:rPr>
            </w:pPr>
            <w:r w:rsidRPr="009F5A56">
              <w:rPr>
                <w:rFonts w:ascii="Calisto MT" w:eastAsia="MS Mincho" w:hAnsi="Calisto MT" w:cs="FrankRuehl"/>
                <w:sz w:val="36"/>
                <w:szCs w:val="36"/>
              </w:rPr>
              <w:t>$1,500 - $2,000</w:t>
            </w:r>
          </w:p>
        </w:tc>
        <w:tc>
          <w:tcPr>
            <w:tcW w:w="3257" w:type="dxa"/>
          </w:tcPr>
          <w:p w:rsidR="009E6E89" w:rsidRPr="009F5A56" w:rsidRDefault="006E455C" w:rsidP="007D16C8">
            <w:pPr>
              <w:jc w:val="both"/>
              <w:rPr>
                <w:rFonts w:ascii="Calisto MT" w:eastAsia="MS Mincho" w:hAnsi="Calisto MT" w:cs="FrankRuehl"/>
                <w:sz w:val="36"/>
                <w:szCs w:val="36"/>
              </w:rPr>
            </w:pPr>
            <w:r>
              <w:rPr>
                <w:rFonts w:ascii="Calisto MT" w:eastAsia="MS Mincho" w:hAnsi="Calisto MT" w:cs="FrankRuehl"/>
                <w:sz w:val="36"/>
                <w:szCs w:val="36"/>
              </w:rPr>
              <w:t>NONE</w:t>
            </w:r>
          </w:p>
        </w:tc>
      </w:tr>
    </w:tbl>
    <w:p w:rsidR="00157E6E" w:rsidRPr="006E455C" w:rsidRDefault="00157E6E" w:rsidP="00D703E4">
      <w:pPr>
        <w:rPr>
          <w:rFonts w:ascii="Arial Black" w:hAnsi="Arial Black"/>
          <w:sz w:val="24"/>
          <w:szCs w:val="24"/>
        </w:rPr>
      </w:pPr>
      <w:r w:rsidRPr="006E455C">
        <w:rPr>
          <w:rFonts w:ascii="Arial Black" w:hAnsi="Arial Black"/>
          <w:sz w:val="24"/>
          <w:szCs w:val="24"/>
        </w:rPr>
        <w:t xml:space="preserve">My final question to you is which of these two pockets would you </w:t>
      </w:r>
      <w:proofErr w:type="gramStart"/>
      <w:r w:rsidRPr="006E455C">
        <w:rPr>
          <w:rFonts w:ascii="Arial Black" w:hAnsi="Arial Black"/>
          <w:sz w:val="24"/>
          <w:szCs w:val="24"/>
        </w:rPr>
        <w:t>rather</w:t>
      </w:r>
      <w:proofErr w:type="gramEnd"/>
      <w:r w:rsidRPr="006E455C">
        <w:rPr>
          <w:rFonts w:ascii="Arial Black" w:hAnsi="Arial Black"/>
          <w:sz w:val="24"/>
          <w:szCs w:val="24"/>
        </w:rPr>
        <w:t xml:space="preserve"> put your hard earned money into right now? There is some minor paperwork that we can do together in order to start this program for you. Congratulation, you are making a great financial decision. </w:t>
      </w:r>
    </w:p>
    <w:p w:rsidR="00D703E4" w:rsidRPr="006E455C" w:rsidRDefault="00D703E4" w:rsidP="00D703E4">
      <w:pPr>
        <w:rPr>
          <w:rFonts w:ascii="Arial Black" w:hAnsi="Arial Black"/>
          <w:sz w:val="24"/>
          <w:szCs w:val="24"/>
        </w:rPr>
      </w:pPr>
    </w:p>
    <w:sectPr w:rsidR="00D703E4" w:rsidRPr="006E455C" w:rsidSect="00273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44609"/>
    <w:multiLevelType w:val="hybridMultilevel"/>
    <w:tmpl w:val="04CC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3E4"/>
    <w:rsid w:val="00036C07"/>
    <w:rsid w:val="00075E89"/>
    <w:rsid w:val="00157E6E"/>
    <w:rsid w:val="002732B6"/>
    <w:rsid w:val="005B09DE"/>
    <w:rsid w:val="005D6965"/>
    <w:rsid w:val="006E455C"/>
    <w:rsid w:val="008C2FA3"/>
    <w:rsid w:val="009E6E89"/>
    <w:rsid w:val="00B53FEA"/>
    <w:rsid w:val="00C34951"/>
    <w:rsid w:val="00D65910"/>
    <w:rsid w:val="00D70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3E4"/>
    <w:pPr>
      <w:ind w:left="720"/>
      <w:contextualSpacing/>
    </w:pPr>
  </w:style>
  <w:style w:type="table" w:styleId="TableGrid">
    <w:name w:val="Table Grid"/>
    <w:basedOn w:val="TableNormal"/>
    <w:uiPriority w:val="59"/>
    <w:rsid w:val="009E6E89"/>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2.jpg@01D0987A.9478A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CA44-9261-4F37-A494-49E73D68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MoodyNew</dc:creator>
  <cp:lastModifiedBy>Donna Stevenson</cp:lastModifiedBy>
  <cp:revision>2</cp:revision>
  <cp:lastPrinted>2016-01-11T14:24:00Z</cp:lastPrinted>
  <dcterms:created xsi:type="dcterms:W3CDTF">2016-01-11T16:32:00Z</dcterms:created>
  <dcterms:modified xsi:type="dcterms:W3CDTF">2016-01-11T16:32:00Z</dcterms:modified>
</cp:coreProperties>
</file>